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6035" w:rsidRPr="0024633D" w:rsidRDefault="00DA021B" w:rsidP="00D2169F">
      <w:pPr>
        <w:jc w:val="both"/>
        <w:rPr>
          <w:rFonts w:asciiTheme="majorHAnsi" w:hAnsiTheme="majorHAnsi" w:cs="Tahoma"/>
          <w:i/>
          <w:sz w:val="10"/>
          <w:szCs w:val="10"/>
        </w:rPr>
      </w:pPr>
      <w:r>
        <w:rPr>
          <w:rFonts w:asciiTheme="majorHAnsi" w:hAnsiTheme="majorHAnsi" w:cs="Tahoma"/>
          <w:i/>
          <w:noProof/>
          <w:sz w:val="10"/>
          <w:szCs w:val="10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06.8pt;margin-top:15.6pt;width:413.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" filled="f" stroked="f">
            <v:textbox>
              <w:txbxContent>
                <w:p w:rsidR="00AB5383" w:rsidRPr="00BD51D1" w:rsidRDefault="009230A3" w:rsidP="00D6396A">
                  <w:pPr>
                    <w:spacing w:after="0"/>
                    <w:jc w:val="center"/>
                    <w:rPr>
                      <w:rFonts w:ascii="Verdana" w:hAnsi="Verdana" w:cs="Actor-Regular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BD51D1">
                    <w:rPr>
                      <w:rFonts w:ascii="Verdana" w:hAnsi="Verdana" w:cs="Actor-Regular"/>
                      <w:b/>
                      <w:color w:val="17365D" w:themeColor="text2" w:themeShade="BF"/>
                      <w:sz w:val="40"/>
                      <w:szCs w:val="40"/>
                    </w:rPr>
                    <w:t>WELCOME TO THE NEIGHBORHOOD</w:t>
                  </w:r>
                </w:p>
                <w:p w:rsidR="00AB5383" w:rsidRPr="00BD51D1" w:rsidRDefault="00AB5383" w:rsidP="00D6396A">
                  <w:pPr>
                    <w:spacing w:after="0"/>
                    <w:jc w:val="center"/>
                    <w:rPr>
                      <w:rFonts w:ascii="Verdana" w:hAnsi="Verdana" w:cs="Actor-Regular"/>
                      <w:color w:val="17365D" w:themeColor="text2" w:themeShade="BF"/>
                      <w:sz w:val="30"/>
                      <w:szCs w:val="30"/>
                    </w:rPr>
                  </w:pPr>
                  <w:r w:rsidRPr="00BD51D1">
                    <w:rPr>
                      <w:rFonts w:ascii="Verdana" w:hAnsi="Verdana" w:cs="Actor-Regular"/>
                      <w:color w:val="17365D" w:themeColor="text2" w:themeShade="BF"/>
                      <w:sz w:val="30"/>
                      <w:szCs w:val="30"/>
                    </w:rPr>
                    <w:t>Orchard Hills-Maplewood Homeowners Association</w:t>
                  </w:r>
                </w:p>
                <w:p w:rsidR="00AB5383" w:rsidRPr="00BD51D1" w:rsidRDefault="00AB5383" w:rsidP="00D6396A">
                  <w:pPr>
                    <w:spacing w:after="0"/>
                    <w:jc w:val="center"/>
                    <w:rPr>
                      <w:rFonts w:ascii="Verdana" w:hAnsi="Verdana" w:cs="Actor-Regular"/>
                      <w:color w:val="17365D" w:themeColor="text2" w:themeShade="BF"/>
                      <w:sz w:val="30"/>
                      <w:szCs w:val="30"/>
                    </w:rPr>
                  </w:pPr>
                  <w:r w:rsidRPr="00BD51D1">
                    <w:rPr>
                      <w:rFonts w:ascii="Verdana" w:hAnsi="Verdana" w:cs="Actor-Regular"/>
                      <w:color w:val="17365D" w:themeColor="text2" w:themeShade="BF"/>
                      <w:sz w:val="30"/>
                      <w:szCs w:val="30"/>
                    </w:rPr>
                    <w:t>www.ohmha.org</w:t>
                  </w:r>
                </w:p>
                <w:p w:rsidR="00AB5383" w:rsidRPr="00BD51D1" w:rsidRDefault="00AB5383" w:rsidP="00D6396A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  <w10:wrap type="square"/>
          </v:shape>
        </w:pict>
      </w:r>
      <w:r w:rsidR="00BD51D1" w:rsidRPr="0024633D">
        <w:rPr>
          <w:rFonts w:asciiTheme="majorHAnsi" w:hAnsiTheme="majorHAnsi" w:cs="Tahoma"/>
          <w:i/>
          <w:noProof/>
          <w:sz w:val="10"/>
          <w:szCs w:val="10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-65405</wp:posOffset>
            </wp:positionV>
            <wp:extent cx="1829435" cy="13011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MHA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i/>
          <w:noProof/>
          <w:sz w:val="10"/>
          <w:szCs w:val="10"/>
          <w:lang w:eastAsia="en-US"/>
        </w:rPr>
        <w:pict>
          <v:line id="Straight Connector 3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93.6pt" to="502.75pt,9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H9E7oBAADDAwAADgAAAGRycy9lMm9Eb2MueG1srFPBjtMwEL0j8Q+W7zRpyyI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" strokecolor="#4f81bd [3204]" strokeweight="2pt">
            <v:shadow on="t" opacity="24903f" mv:blur="40000f" origin=",.5" offset="0,20000emu"/>
          </v:line>
        </w:pict>
      </w:r>
    </w:p>
    <w:p w:rsidR="00915216" w:rsidRPr="0024633D" w:rsidRDefault="00915216" w:rsidP="00D2169F">
      <w:pPr>
        <w:jc w:val="both"/>
        <w:rPr>
          <w:rFonts w:asciiTheme="majorHAnsi" w:hAnsiTheme="majorHAnsi" w:cs="Actor-Regular"/>
          <w:i/>
          <w:color w:val="7FBFF2"/>
          <w:sz w:val="28"/>
          <w:szCs w:val="28"/>
        </w:rPr>
      </w:pPr>
      <w:r w:rsidRPr="0024633D">
        <w:rPr>
          <w:rFonts w:asciiTheme="majorHAnsi" w:hAnsiTheme="majorHAnsi" w:cs="Tahoma"/>
          <w:i/>
          <w:sz w:val="28"/>
          <w:szCs w:val="28"/>
        </w:rPr>
        <w:t xml:space="preserve">Dear neighbor, on behalf of the Orchard Hills–Maplewood Homeowners Association (OHMHA), welcome to </w:t>
      </w:r>
      <w:r w:rsidR="009230A3" w:rsidRPr="0024633D">
        <w:rPr>
          <w:rFonts w:asciiTheme="majorHAnsi" w:hAnsiTheme="majorHAnsi" w:cs="Tahoma"/>
          <w:i/>
          <w:sz w:val="28"/>
          <w:szCs w:val="28"/>
        </w:rPr>
        <w:t>the</w:t>
      </w:r>
      <w:r w:rsidRPr="0024633D">
        <w:rPr>
          <w:rFonts w:asciiTheme="majorHAnsi" w:hAnsiTheme="majorHAnsi" w:cs="Tahoma"/>
          <w:i/>
          <w:sz w:val="28"/>
          <w:szCs w:val="28"/>
        </w:rPr>
        <w:t xml:space="preserve"> neighborhood! This </w:t>
      </w:r>
      <w:r w:rsidR="00B461AD">
        <w:rPr>
          <w:rFonts w:asciiTheme="majorHAnsi" w:hAnsiTheme="majorHAnsi" w:cs="Tahoma"/>
          <w:i/>
          <w:sz w:val="28"/>
          <w:szCs w:val="28"/>
        </w:rPr>
        <w:t>flyer</w:t>
      </w:r>
      <w:r w:rsidRPr="0024633D">
        <w:rPr>
          <w:rFonts w:asciiTheme="majorHAnsi" w:hAnsiTheme="majorHAnsi" w:cs="Tahoma"/>
          <w:i/>
          <w:sz w:val="28"/>
          <w:szCs w:val="28"/>
        </w:rPr>
        <w:t xml:space="preserve"> is intended to highlight the features of </w:t>
      </w:r>
      <w:r w:rsidR="009230A3" w:rsidRPr="0024633D">
        <w:rPr>
          <w:rFonts w:asciiTheme="majorHAnsi" w:hAnsiTheme="majorHAnsi" w:cs="Tahoma"/>
          <w:i/>
          <w:sz w:val="28"/>
          <w:szCs w:val="28"/>
        </w:rPr>
        <w:t>the</w:t>
      </w:r>
      <w:r w:rsidR="008251FB">
        <w:rPr>
          <w:rFonts w:asciiTheme="majorHAnsi" w:hAnsiTheme="majorHAnsi" w:cs="Tahoma"/>
          <w:i/>
          <w:sz w:val="28"/>
          <w:szCs w:val="28"/>
        </w:rPr>
        <w:t xml:space="preserve"> neighborhood and</w:t>
      </w:r>
      <w:r w:rsidRPr="0024633D">
        <w:rPr>
          <w:rFonts w:asciiTheme="majorHAnsi" w:hAnsiTheme="majorHAnsi" w:cs="Tahoma"/>
          <w:i/>
          <w:sz w:val="28"/>
          <w:szCs w:val="28"/>
        </w:rPr>
        <w:t xml:space="preserve"> provide some resources on</w:t>
      </w:r>
      <w:r w:rsidR="008251FB">
        <w:rPr>
          <w:rFonts w:asciiTheme="majorHAnsi" w:hAnsiTheme="majorHAnsi" w:cs="Tahoma"/>
          <w:i/>
          <w:sz w:val="28"/>
          <w:szCs w:val="28"/>
        </w:rPr>
        <w:t xml:space="preserve"> how</w:t>
      </w:r>
      <w:r w:rsidRPr="0024633D">
        <w:rPr>
          <w:rFonts w:asciiTheme="majorHAnsi" w:hAnsiTheme="majorHAnsi" w:cs="Tahoma"/>
          <w:i/>
          <w:sz w:val="28"/>
          <w:szCs w:val="28"/>
        </w:rPr>
        <w:t xml:space="preserve"> you can find more information</w:t>
      </w:r>
      <w:r w:rsidR="00B461AD">
        <w:rPr>
          <w:rFonts w:asciiTheme="majorHAnsi" w:hAnsiTheme="majorHAnsi" w:cs="Tahoma"/>
          <w:i/>
          <w:sz w:val="28"/>
          <w:szCs w:val="28"/>
        </w:rPr>
        <w:t xml:space="preserve"> about events and activities and</w:t>
      </w:r>
      <w:r w:rsidRPr="0024633D">
        <w:rPr>
          <w:rFonts w:asciiTheme="majorHAnsi" w:hAnsiTheme="majorHAnsi" w:cs="Tahoma"/>
          <w:i/>
          <w:sz w:val="28"/>
          <w:szCs w:val="28"/>
        </w:rPr>
        <w:t xml:space="preserve"> on </w:t>
      </w:r>
      <w:r w:rsidR="008251FB">
        <w:rPr>
          <w:rFonts w:asciiTheme="majorHAnsi" w:hAnsiTheme="majorHAnsi" w:cs="Tahoma"/>
          <w:i/>
          <w:sz w:val="28"/>
          <w:szCs w:val="28"/>
        </w:rPr>
        <w:t>how to stay connected</w:t>
      </w:r>
      <w:r w:rsidRPr="0024633D">
        <w:rPr>
          <w:rFonts w:asciiTheme="majorHAnsi" w:hAnsiTheme="majorHAnsi" w:cs="Tahoma"/>
          <w:i/>
          <w:sz w:val="28"/>
          <w:szCs w:val="28"/>
        </w:rPr>
        <w:t xml:space="preserve">.  We look forward to meeting you and to your participation </w:t>
      </w:r>
      <w:r w:rsidR="00B84E18" w:rsidRPr="0024633D">
        <w:rPr>
          <w:rFonts w:asciiTheme="majorHAnsi" w:hAnsiTheme="majorHAnsi" w:cs="Tahoma"/>
          <w:i/>
          <w:sz w:val="28"/>
          <w:szCs w:val="28"/>
        </w:rPr>
        <w:t>in our vibrant community</w:t>
      </w:r>
      <w:r w:rsidR="008970CE" w:rsidRPr="0024633D">
        <w:rPr>
          <w:rFonts w:asciiTheme="majorHAnsi" w:hAnsiTheme="majorHAnsi" w:cs="Tahoma"/>
          <w:i/>
          <w:sz w:val="28"/>
          <w:szCs w:val="28"/>
        </w:rPr>
        <w:t>.</w:t>
      </w:r>
    </w:p>
    <w:p w:rsidR="00915216" w:rsidRDefault="00915216" w:rsidP="00915216">
      <w:pPr>
        <w:spacing w:after="0"/>
      </w:pPr>
    </w:p>
    <w:p w:rsidR="00915216" w:rsidRDefault="00915216" w:rsidP="00915216">
      <w:pPr>
        <w:spacing w:after="0"/>
        <w:sectPr w:rsidR="00915216">
          <w:pgSz w:w="12240" w:h="15840"/>
          <w:pgMar w:top="1008" w:right="1008" w:bottom="1008" w:left="1008" w:gutter="0"/>
        </w:sectPr>
      </w:pPr>
    </w:p>
    <w:p w:rsidR="00312708" w:rsidRPr="0024633D" w:rsidRDefault="004F744C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</w:pPr>
      <w:r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ABOUT US</w:t>
      </w:r>
    </w:p>
    <w:p w:rsidR="007F248F" w:rsidRPr="0024633D" w:rsidRDefault="007F248F" w:rsidP="0024633D">
      <w:pPr>
        <w:widowControl w:val="0"/>
        <w:autoSpaceDE w:val="0"/>
        <w:autoSpaceDN w:val="0"/>
        <w:adjustRightInd w:val="0"/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OHMHA is an association of n</w:t>
      </w:r>
      <w:r w:rsidR="00357CE2" w:rsidRPr="0024633D">
        <w:rPr>
          <w:rFonts w:asciiTheme="majorHAnsi" w:hAnsiTheme="majorHAnsi" w:cs="Tahoma"/>
          <w:sz w:val="22"/>
          <w:szCs w:val="22"/>
        </w:rPr>
        <w:t>eighbors from the Orchard Hills-</w:t>
      </w:r>
      <w:r w:rsidRPr="0024633D">
        <w:rPr>
          <w:rFonts w:asciiTheme="majorHAnsi" w:hAnsiTheme="majorHAnsi" w:cs="Tahoma"/>
          <w:sz w:val="22"/>
          <w:szCs w:val="22"/>
        </w:rPr>
        <w:t>Maplewood subdivisions</w:t>
      </w:r>
      <w:r w:rsidR="00357CE2" w:rsidRPr="0024633D">
        <w:rPr>
          <w:rFonts w:asciiTheme="majorHAnsi" w:hAnsiTheme="majorHAnsi" w:cs="Tahoma"/>
          <w:sz w:val="22"/>
          <w:szCs w:val="22"/>
        </w:rPr>
        <w:t>.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357CE2" w:rsidRPr="0024633D">
        <w:rPr>
          <w:rFonts w:asciiTheme="majorHAnsi" w:hAnsiTheme="majorHAnsi" w:cs="Tahoma"/>
          <w:sz w:val="22"/>
          <w:szCs w:val="22"/>
        </w:rPr>
        <w:t>We aim</w:t>
      </w:r>
      <w:r w:rsidRPr="0024633D">
        <w:rPr>
          <w:rFonts w:asciiTheme="majorHAnsi" w:hAnsiTheme="majorHAnsi" w:cs="Tahoma"/>
          <w:sz w:val="22"/>
          <w:szCs w:val="22"/>
        </w:rPr>
        <w:t xml:space="preserve"> to promote the neighborhood and represent the interest</w:t>
      </w:r>
      <w:r w:rsidR="00046B47">
        <w:rPr>
          <w:rFonts w:asciiTheme="majorHAnsi" w:hAnsiTheme="majorHAnsi" w:cs="Tahoma"/>
          <w:sz w:val="22"/>
          <w:szCs w:val="22"/>
        </w:rPr>
        <w:t>s</w:t>
      </w:r>
      <w:r w:rsidRPr="0024633D">
        <w:rPr>
          <w:rFonts w:asciiTheme="majorHAnsi" w:hAnsiTheme="majorHAnsi" w:cs="Tahoma"/>
          <w:sz w:val="22"/>
          <w:szCs w:val="22"/>
        </w:rPr>
        <w:t xml:space="preserve"> of our residents.</w:t>
      </w:r>
    </w:p>
    <w:p w:rsidR="00312708" w:rsidRPr="0024633D" w:rsidRDefault="00312708" w:rsidP="0024633D">
      <w:pPr>
        <w:widowControl w:val="0"/>
        <w:autoSpaceDE w:val="0"/>
        <w:autoSpaceDN w:val="0"/>
        <w:adjustRightInd w:val="0"/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Membership is voluntary, but your dues directly support our neighborhood by financing s</w:t>
      </w:r>
      <w:bookmarkStart w:id="0" w:name="_GoBack"/>
      <w:bookmarkEnd w:id="0"/>
      <w:r w:rsidRPr="0024633D">
        <w:rPr>
          <w:rFonts w:asciiTheme="majorHAnsi" w:hAnsiTheme="majorHAnsi" w:cs="Tahoma"/>
          <w:sz w:val="22"/>
          <w:szCs w:val="22"/>
        </w:rPr>
        <w:t xml:space="preserve">uch projects as </w:t>
      </w:r>
      <w:r w:rsidR="008970CE" w:rsidRPr="0024633D">
        <w:rPr>
          <w:rFonts w:asciiTheme="majorHAnsi" w:hAnsiTheme="majorHAnsi" w:cs="Tahoma"/>
          <w:sz w:val="22"/>
          <w:szCs w:val="22"/>
        </w:rPr>
        <w:t>landscaping of entryways, newsletters, and annual community events.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</w:p>
    <w:p w:rsidR="00312708" w:rsidRPr="0024633D" w:rsidRDefault="008C25C7" w:rsidP="0024633D">
      <w:pPr>
        <w:widowControl w:val="0"/>
        <w:autoSpaceDE w:val="0"/>
        <w:autoSpaceDN w:val="0"/>
        <w:adjustRightInd w:val="0"/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 xml:space="preserve">Our fiscal year </w:t>
      </w:r>
      <w:r w:rsidR="00357CE2" w:rsidRPr="0024633D">
        <w:rPr>
          <w:rFonts w:asciiTheme="majorHAnsi" w:hAnsiTheme="majorHAnsi" w:cs="Tahoma"/>
          <w:sz w:val="22"/>
          <w:szCs w:val="22"/>
        </w:rPr>
        <w:t>ends on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312708" w:rsidRPr="0024633D">
        <w:rPr>
          <w:rFonts w:asciiTheme="majorHAnsi" w:hAnsiTheme="majorHAnsi" w:cs="Tahoma"/>
          <w:sz w:val="22"/>
          <w:szCs w:val="22"/>
        </w:rPr>
        <w:t xml:space="preserve">May 31 and annual dues </w:t>
      </w:r>
      <w:r w:rsidRPr="0024633D">
        <w:rPr>
          <w:rFonts w:asciiTheme="majorHAnsi" w:hAnsiTheme="majorHAnsi" w:cs="Tahoma"/>
          <w:sz w:val="22"/>
          <w:szCs w:val="22"/>
        </w:rPr>
        <w:t xml:space="preserve">of </w:t>
      </w:r>
      <w:r w:rsidR="00312708" w:rsidRPr="0024633D">
        <w:rPr>
          <w:rFonts w:asciiTheme="majorHAnsi" w:hAnsiTheme="majorHAnsi" w:cs="Tahoma"/>
          <w:sz w:val="22"/>
          <w:szCs w:val="22"/>
        </w:rPr>
        <w:t>$20</w:t>
      </w:r>
      <w:r w:rsidRPr="0024633D">
        <w:rPr>
          <w:rFonts w:asciiTheme="majorHAnsi" w:hAnsiTheme="majorHAnsi" w:cs="Tahoma"/>
          <w:sz w:val="22"/>
          <w:szCs w:val="22"/>
        </w:rPr>
        <w:t xml:space="preserve"> are due on June 1</w:t>
      </w:r>
      <w:r w:rsidR="00312708" w:rsidRPr="0024633D">
        <w:rPr>
          <w:rFonts w:asciiTheme="majorHAnsi" w:hAnsiTheme="majorHAnsi" w:cs="Tahoma"/>
          <w:sz w:val="22"/>
          <w:szCs w:val="22"/>
        </w:rPr>
        <w:t>.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B84E18" w:rsidRPr="0024633D">
        <w:rPr>
          <w:rFonts w:asciiTheme="majorHAnsi" w:hAnsiTheme="majorHAnsi" w:cs="Tahoma"/>
          <w:sz w:val="22"/>
          <w:szCs w:val="22"/>
        </w:rPr>
        <w:t xml:space="preserve">For more details on dues, please visit </w:t>
      </w:r>
      <w:r w:rsidRPr="0024633D">
        <w:rPr>
          <w:rFonts w:asciiTheme="majorHAnsi" w:hAnsiTheme="majorHAnsi" w:cs="Tahoma"/>
          <w:sz w:val="22"/>
          <w:szCs w:val="22"/>
        </w:rPr>
        <w:t>our website.</w:t>
      </w:r>
    </w:p>
    <w:p w:rsidR="00312708" w:rsidRPr="0024633D" w:rsidRDefault="008C25C7" w:rsidP="0024633D">
      <w:pPr>
        <w:widowControl w:val="0"/>
        <w:autoSpaceDE w:val="0"/>
        <w:autoSpaceDN w:val="0"/>
        <w:adjustRightInd w:val="0"/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Board meetings occur quarterly</w:t>
      </w:r>
      <w:r w:rsidR="00312708" w:rsidRPr="0024633D">
        <w:rPr>
          <w:rFonts w:asciiTheme="majorHAnsi" w:hAnsiTheme="majorHAnsi" w:cs="Tahoma"/>
          <w:sz w:val="22"/>
          <w:szCs w:val="22"/>
        </w:rPr>
        <w:t xml:space="preserve"> and are open to the public. Meeting dates are announced in our newsletter and via our email list.</w:t>
      </w:r>
    </w:p>
    <w:p w:rsidR="00A469E5" w:rsidRPr="0024633D" w:rsidRDefault="00A469E5" w:rsidP="0024633D">
      <w:pPr>
        <w:spacing w:after="0"/>
        <w:rPr>
          <w:rFonts w:asciiTheme="majorHAnsi" w:hAnsiTheme="majorHAnsi" w:cs="Tahoma"/>
          <w:sz w:val="20"/>
          <w:szCs w:val="20"/>
        </w:rPr>
      </w:pPr>
    </w:p>
    <w:p w:rsidR="00312708" w:rsidRPr="0024633D" w:rsidRDefault="009230A3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</w:pPr>
      <w:r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ANNUAL EVENTS</w:t>
      </w:r>
    </w:p>
    <w:p w:rsidR="00B84E18" w:rsidRPr="0024633D" w:rsidRDefault="00BD51D1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  <w:u w:val="single"/>
        </w:rPr>
        <w:t>April: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046B47">
        <w:rPr>
          <w:rFonts w:asciiTheme="majorHAnsi" w:hAnsiTheme="majorHAnsi" w:cs="Tahoma"/>
          <w:sz w:val="22"/>
          <w:szCs w:val="22"/>
        </w:rPr>
        <w:t>Community F</w:t>
      </w:r>
      <w:r w:rsidR="00B84E18" w:rsidRPr="0024633D">
        <w:rPr>
          <w:rFonts w:asciiTheme="majorHAnsi" w:hAnsiTheme="majorHAnsi" w:cs="Tahoma"/>
          <w:sz w:val="22"/>
          <w:szCs w:val="22"/>
        </w:rPr>
        <w:t xml:space="preserve">orum </w:t>
      </w:r>
    </w:p>
    <w:p w:rsidR="00312708" w:rsidRPr="0024633D" w:rsidRDefault="00BD51D1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  <w:u w:val="single"/>
        </w:rPr>
        <w:t>May: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B84E18" w:rsidRPr="0024633D">
        <w:rPr>
          <w:rFonts w:asciiTheme="majorHAnsi" w:hAnsiTheme="majorHAnsi" w:cs="Tahoma"/>
          <w:sz w:val="22"/>
          <w:szCs w:val="22"/>
        </w:rPr>
        <w:t>Garage S</w:t>
      </w:r>
      <w:r w:rsidR="00312708" w:rsidRPr="0024633D">
        <w:rPr>
          <w:rFonts w:asciiTheme="majorHAnsi" w:hAnsiTheme="majorHAnsi" w:cs="Tahoma"/>
          <w:sz w:val="22"/>
          <w:szCs w:val="22"/>
        </w:rPr>
        <w:t xml:space="preserve">ale </w:t>
      </w:r>
    </w:p>
    <w:p w:rsidR="00BD51D1" w:rsidRPr="0024633D" w:rsidRDefault="00BD51D1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  <w:u w:val="single"/>
        </w:rPr>
        <w:t>June:</w:t>
      </w:r>
      <w:r w:rsidRPr="0024633D">
        <w:rPr>
          <w:rFonts w:asciiTheme="majorHAnsi" w:hAnsiTheme="majorHAnsi" w:cs="Tahoma"/>
          <w:sz w:val="22"/>
          <w:szCs w:val="22"/>
        </w:rPr>
        <w:t xml:space="preserve"> Annual Meeting</w:t>
      </w:r>
    </w:p>
    <w:p w:rsidR="00A469E5" w:rsidRPr="0024633D" w:rsidRDefault="00BD51D1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  <w:u w:val="single"/>
        </w:rPr>
        <w:t>Sept/Oct:</w:t>
      </w:r>
      <w:r w:rsidRPr="0024633D">
        <w:rPr>
          <w:rFonts w:asciiTheme="majorHAnsi" w:hAnsiTheme="majorHAnsi" w:cs="Tahoma"/>
          <w:b/>
          <w:sz w:val="22"/>
          <w:szCs w:val="22"/>
        </w:rPr>
        <w:t xml:space="preserve"> </w:t>
      </w:r>
      <w:r w:rsidR="008C25C7" w:rsidRPr="0024633D">
        <w:rPr>
          <w:rFonts w:asciiTheme="majorHAnsi" w:hAnsiTheme="majorHAnsi" w:cs="Tahoma"/>
          <w:sz w:val="22"/>
          <w:szCs w:val="22"/>
        </w:rPr>
        <w:t>Fall Festival</w:t>
      </w:r>
      <w:r w:rsidR="00B84E18" w:rsidRPr="0024633D">
        <w:rPr>
          <w:rFonts w:asciiTheme="majorHAnsi" w:hAnsiTheme="majorHAnsi" w:cs="Tahoma"/>
          <w:sz w:val="22"/>
          <w:szCs w:val="22"/>
        </w:rPr>
        <w:t xml:space="preserve"> </w:t>
      </w:r>
    </w:p>
    <w:p w:rsidR="00357CE2" w:rsidRPr="0024633D" w:rsidRDefault="00357CE2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sz w:val="21"/>
          <w:szCs w:val="21"/>
        </w:rPr>
      </w:pPr>
    </w:p>
    <w:p w:rsidR="004F744C" w:rsidRPr="0024633D" w:rsidRDefault="004F744C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</w:pPr>
      <w:r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C</w:t>
      </w:r>
      <w:r w:rsidR="00BB624F"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ITY C</w:t>
      </w:r>
      <w:r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 xml:space="preserve">OUNCIL MEMBERS </w:t>
      </w:r>
    </w:p>
    <w:p w:rsidR="004F744C" w:rsidRPr="0024633D" w:rsidRDefault="004F744C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  <w:u w:val="single"/>
        </w:rPr>
        <w:t>Jane Lumm</w:t>
      </w:r>
      <w:r w:rsidRPr="0024633D">
        <w:rPr>
          <w:rFonts w:asciiTheme="majorHAnsi" w:hAnsiTheme="majorHAnsi" w:cs="Tahoma"/>
          <w:sz w:val="22"/>
          <w:szCs w:val="22"/>
        </w:rPr>
        <w:t>: jlumm@a2gov.org</w:t>
      </w:r>
    </w:p>
    <w:p w:rsidR="00BD51D1" w:rsidRPr="0024633D" w:rsidRDefault="00BD51D1" w:rsidP="0024633D">
      <w:pPr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color w:val="404040" w:themeColor="text1" w:themeTint="BF"/>
          <w:sz w:val="22"/>
          <w:szCs w:val="22"/>
          <w:u w:val="single"/>
        </w:rPr>
        <w:t>Kirk Westphal</w:t>
      </w:r>
      <w:r w:rsidRPr="0024633D">
        <w:rPr>
          <w:rFonts w:asciiTheme="majorHAnsi" w:hAnsiTheme="majorHAnsi" w:cs="Tahoma"/>
          <w:sz w:val="22"/>
          <w:szCs w:val="22"/>
          <w:u w:val="single"/>
        </w:rPr>
        <w:t xml:space="preserve">; </w:t>
      </w:r>
      <w:hyperlink r:id="rId5" w:history="1">
        <w:r w:rsidRPr="0024633D">
          <w:rPr>
            <w:rFonts w:asciiTheme="majorHAnsi" w:hAnsiTheme="majorHAnsi" w:cs="Tahoma"/>
            <w:sz w:val="22"/>
            <w:szCs w:val="22"/>
          </w:rPr>
          <w:t>KWestphal@a2gov.org</w:t>
        </w:r>
      </w:hyperlink>
    </w:p>
    <w:p w:rsidR="009230A3" w:rsidRPr="0024633D" w:rsidRDefault="00D2169F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ctor-Regular"/>
          <w:b/>
          <w:color w:val="595959" w:themeColor="text1" w:themeTint="A6"/>
          <w:sz w:val="36"/>
          <w:szCs w:val="36"/>
        </w:rPr>
      </w:pPr>
      <w:r w:rsidRPr="008970CE">
        <w:rPr>
          <w:rFonts w:ascii="Actor-Regular" w:hAnsi="Actor-Regular" w:cs="Actor-Regular"/>
          <w:b/>
          <w:color w:val="595959" w:themeColor="text1" w:themeTint="A6"/>
          <w:sz w:val="36"/>
          <w:szCs w:val="36"/>
        </w:rPr>
        <w:br w:type="column"/>
      </w:r>
      <w:r w:rsidR="009230A3"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OUR NEIGHBORS</w:t>
      </w:r>
    </w:p>
    <w:p w:rsidR="009230A3" w:rsidRPr="0024633D" w:rsidRDefault="009230A3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</w:pPr>
      <w:r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Thurston Nature Center (TNC)</w:t>
      </w:r>
    </w:p>
    <w:p w:rsidR="009230A3" w:rsidRPr="0024633D" w:rsidRDefault="00DA021B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b/>
          <w:bCs/>
          <w:color w:val="737373"/>
          <w:sz w:val="22"/>
          <w:szCs w:val="22"/>
        </w:rPr>
      </w:pPr>
      <w:hyperlink r:id="rId6" w:history="1">
        <w:r w:rsidR="009230A3" w:rsidRPr="0024633D">
          <w:rPr>
            <w:rStyle w:val="Hyperlink"/>
            <w:rFonts w:asciiTheme="majorHAnsi" w:hAnsiTheme="majorHAnsi" w:cs="Tahoma"/>
            <w:b/>
            <w:bCs/>
            <w:sz w:val="22"/>
            <w:szCs w:val="22"/>
          </w:rPr>
          <w:t>www.thurstonnaturecenter.org</w:t>
        </w:r>
      </w:hyperlink>
    </w:p>
    <w:p w:rsidR="009230A3" w:rsidRPr="0024633D" w:rsidRDefault="00B84E18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TNC</w:t>
      </w:r>
      <w:r w:rsidR="009230A3"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357CE2" w:rsidRPr="0024633D">
        <w:rPr>
          <w:rFonts w:asciiTheme="majorHAnsi" w:hAnsiTheme="majorHAnsi" w:cs="Tahoma"/>
          <w:sz w:val="22"/>
          <w:szCs w:val="22"/>
        </w:rPr>
        <w:t xml:space="preserve">is </w:t>
      </w:r>
      <w:r w:rsidR="009230A3" w:rsidRPr="0024633D">
        <w:rPr>
          <w:rFonts w:asciiTheme="majorHAnsi" w:hAnsiTheme="majorHAnsi" w:cs="Tahoma"/>
          <w:sz w:val="22"/>
          <w:szCs w:val="22"/>
        </w:rPr>
        <w:t xml:space="preserve">located </w:t>
      </w:r>
      <w:r w:rsidR="007B1BE5" w:rsidRPr="0024633D">
        <w:rPr>
          <w:rFonts w:asciiTheme="majorHAnsi" w:hAnsiTheme="majorHAnsi" w:cs="Tahoma"/>
          <w:sz w:val="22"/>
          <w:szCs w:val="22"/>
        </w:rPr>
        <w:t xml:space="preserve">and owned by </w:t>
      </w:r>
      <w:r w:rsidR="009230A3" w:rsidRPr="0024633D">
        <w:rPr>
          <w:rFonts w:asciiTheme="majorHAnsi" w:hAnsiTheme="majorHAnsi" w:cs="Tahoma"/>
          <w:sz w:val="22"/>
          <w:szCs w:val="22"/>
        </w:rPr>
        <w:t>Thurston Elementary Sc</w:t>
      </w:r>
      <w:r w:rsidR="007B1BE5" w:rsidRPr="0024633D">
        <w:rPr>
          <w:rFonts w:asciiTheme="majorHAnsi" w:hAnsiTheme="majorHAnsi" w:cs="Tahoma"/>
          <w:sz w:val="22"/>
          <w:szCs w:val="22"/>
        </w:rPr>
        <w:t>hool and covers about 2</w:t>
      </w:r>
      <w:r w:rsidR="008970CE" w:rsidRPr="0024633D">
        <w:rPr>
          <w:rFonts w:asciiTheme="majorHAnsi" w:hAnsiTheme="majorHAnsi" w:cs="Tahoma"/>
          <w:sz w:val="22"/>
          <w:szCs w:val="22"/>
        </w:rPr>
        <w:t xml:space="preserve">0 acres.  </w:t>
      </w:r>
      <w:r w:rsidRPr="0024633D">
        <w:rPr>
          <w:rFonts w:asciiTheme="majorHAnsi" w:hAnsiTheme="majorHAnsi" w:cs="Tahoma"/>
          <w:sz w:val="22"/>
          <w:szCs w:val="22"/>
        </w:rPr>
        <w:t xml:space="preserve">The </w:t>
      </w:r>
      <w:r w:rsidR="007B1BE5" w:rsidRPr="0024633D">
        <w:rPr>
          <w:rFonts w:asciiTheme="majorHAnsi" w:hAnsiTheme="majorHAnsi" w:cs="Tahoma"/>
          <w:sz w:val="22"/>
          <w:szCs w:val="22"/>
        </w:rPr>
        <w:t>nature site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9230A3" w:rsidRPr="0024633D">
        <w:rPr>
          <w:rFonts w:asciiTheme="majorHAnsi" w:hAnsiTheme="majorHAnsi" w:cs="Tahoma"/>
          <w:sz w:val="22"/>
          <w:szCs w:val="22"/>
        </w:rPr>
        <w:t>is</w:t>
      </w:r>
      <w:r w:rsidR="00357CE2" w:rsidRPr="0024633D">
        <w:rPr>
          <w:rFonts w:asciiTheme="majorHAnsi" w:hAnsiTheme="majorHAnsi" w:cs="Tahoma"/>
          <w:sz w:val="22"/>
          <w:szCs w:val="22"/>
        </w:rPr>
        <w:t xml:space="preserve"> an environmental, recreational and educational resource that is</w:t>
      </w:r>
      <w:r w:rsidR="009230A3" w:rsidRPr="0024633D">
        <w:rPr>
          <w:rFonts w:asciiTheme="majorHAnsi" w:hAnsiTheme="majorHAnsi" w:cs="Tahoma"/>
          <w:sz w:val="22"/>
          <w:szCs w:val="22"/>
        </w:rPr>
        <w:t xml:space="preserve"> fully mainta</w:t>
      </w:r>
      <w:r w:rsidR="00357CE2" w:rsidRPr="0024633D">
        <w:rPr>
          <w:rFonts w:asciiTheme="majorHAnsi" w:hAnsiTheme="majorHAnsi" w:cs="Tahoma"/>
          <w:sz w:val="22"/>
          <w:szCs w:val="22"/>
        </w:rPr>
        <w:t xml:space="preserve">ined by neighborhood volunteers and the </w:t>
      </w:r>
      <w:r w:rsidR="009230A3" w:rsidRPr="0024633D">
        <w:rPr>
          <w:rFonts w:asciiTheme="majorHAnsi" w:hAnsiTheme="majorHAnsi" w:cs="Tahoma"/>
          <w:sz w:val="22"/>
          <w:szCs w:val="22"/>
        </w:rPr>
        <w:t xml:space="preserve">Thurston and Clague </w:t>
      </w:r>
      <w:r w:rsidR="00357CE2" w:rsidRPr="0024633D">
        <w:rPr>
          <w:rFonts w:asciiTheme="majorHAnsi" w:hAnsiTheme="majorHAnsi" w:cs="Tahoma"/>
          <w:sz w:val="22"/>
          <w:szCs w:val="22"/>
        </w:rPr>
        <w:t>communit</w:t>
      </w:r>
      <w:r w:rsidR="0024633D" w:rsidRPr="0024633D">
        <w:rPr>
          <w:rFonts w:asciiTheme="majorHAnsi" w:hAnsiTheme="majorHAnsi" w:cs="Tahoma"/>
          <w:sz w:val="22"/>
          <w:szCs w:val="22"/>
        </w:rPr>
        <w:t>ies</w:t>
      </w:r>
      <w:r w:rsidR="00357CE2" w:rsidRPr="0024633D">
        <w:rPr>
          <w:rFonts w:asciiTheme="majorHAnsi" w:hAnsiTheme="majorHAnsi" w:cs="Tahoma"/>
          <w:sz w:val="22"/>
          <w:szCs w:val="22"/>
        </w:rPr>
        <w:t>.</w:t>
      </w:r>
    </w:p>
    <w:p w:rsidR="009230A3" w:rsidRPr="0024633D" w:rsidRDefault="009230A3" w:rsidP="0024633D">
      <w:pPr>
        <w:spacing w:after="0"/>
        <w:rPr>
          <w:rFonts w:asciiTheme="majorHAnsi" w:hAnsiTheme="majorHAnsi" w:cs="Tahoma"/>
          <w:sz w:val="21"/>
          <w:szCs w:val="21"/>
        </w:rPr>
      </w:pPr>
    </w:p>
    <w:p w:rsidR="009230A3" w:rsidRPr="0024633D" w:rsidRDefault="009230A3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</w:pPr>
      <w:r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Orchard Hills Athletic Club (OHAC)</w:t>
      </w:r>
    </w:p>
    <w:p w:rsidR="009230A3" w:rsidRPr="0024633D" w:rsidRDefault="00DA021B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b/>
          <w:bCs/>
          <w:color w:val="737373"/>
          <w:sz w:val="22"/>
          <w:szCs w:val="22"/>
        </w:rPr>
      </w:pPr>
      <w:hyperlink r:id="rId7" w:history="1">
        <w:r w:rsidR="009230A3" w:rsidRPr="0024633D">
          <w:rPr>
            <w:rStyle w:val="Hyperlink"/>
            <w:rFonts w:asciiTheme="majorHAnsi" w:hAnsiTheme="majorHAnsi" w:cs="Tahoma"/>
            <w:b/>
            <w:bCs/>
            <w:sz w:val="22"/>
            <w:szCs w:val="22"/>
          </w:rPr>
          <w:t>www.ohacpool.org</w:t>
        </w:r>
      </w:hyperlink>
    </w:p>
    <w:p w:rsidR="009230A3" w:rsidRPr="0024633D" w:rsidRDefault="00B84E18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OHAC offers</w:t>
      </w:r>
      <w:r w:rsidR="00046B47">
        <w:rPr>
          <w:rFonts w:asciiTheme="majorHAnsi" w:hAnsiTheme="majorHAnsi" w:cs="Tahoma"/>
          <w:sz w:val="22"/>
          <w:szCs w:val="22"/>
        </w:rPr>
        <w:t xml:space="preserve"> two pools that are open</w:t>
      </w:r>
      <w:r w:rsidR="009230A3" w:rsidRPr="0024633D">
        <w:rPr>
          <w:rFonts w:asciiTheme="majorHAnsi" w:hAnsiTheme="majorHAnsi" w:cs="Tahoma"/>
          <w:sz w:val="22"/>
          <w:szCs w:val="22"/>
        </w:rPr>
        <w:t xml:space="preserve"> to members between Memorial Day and Labor Day</w:t>
      </w:r>
      <w:r w:rsidRPr="0024633D">
        <w:rPr>
          <w:rFonts w:asciiTheme="majorHAnsi" w:hAnsiTheme="majorHAnsi" w:cs="Tahoma"/>
          <w:sz w:val="22"/>
          <w:szCs w:val="22"/>
        </w:rPr>
        <w:t>.</w:t>
      </w:r>
    </w:p>
    <w:p w:rsidR="009230A3" w:rsidRPr="0024633D" w:rsidRDefault="009230A3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OHAC Pool located at 2300 Yorktown</w:t>
      </w:r>
      <w:r w:rsidR="00B84E18" w:rsidRPr="0024633D">
        <w:rPr>
          <w:rFonts w:asciiTheme="majorHAnsi" w:hAnsiTheme="majorHAnsi" w:cs="Tahoma"/>
          <w:sz w:val="22"/>
          <w:szCs w:val="22"/>
        </w:rPr>
        <w:t xml:space="preserve"> and </w:t>
      </w:r>
      <w:r w:rsidRPr="0024633D">
        <w:rPr>
          <w:rFonts w:asciiTheme="majorHAnsi" w:hAnsiTheme="majorHAnsi" w:cs="Tahoma"/>
          <w:sz w:val="22"/>
          <w:szCs w:val="22"/>
        </w:rPr>
        <w:t>Do</w:t>
      </w:r>
      <w:r w:rsidR="00B84E18" w:rsidRPr="0024633D">
        <w:rPr>
          <w:rFonts w:asciiTheme="majorHAnsi" w:hAnsiTheme="majorHAnsi" w:cs="Tahoma"/>
          <w:sz w:val="22"/>
          <w:szCs w:val="22"/>
        </w:rPr>
        <w:t>l</w:t>
      </w:r>
      <w:r w:rsidRPr="0024633D">
        <w:rPr>
          <w:rFonts w:asciiTheme="majorHAnsi" w:hAnsiTheme="majorHAnsi" w:cs="Tahoma"/>
          <w:sz w:val="22"/>
          <w:szCs w:val="22"/>
        </w:rPr>
        <w:t>fin Pool located at 2050 Prairie</w:t>
      </w:r>
      <w:r w:rsidR="00357CE2" w:rsidRPr="0024633D">
        <w:rPr>
          <w:rFonts w:asciiTheme="majorHAnsi" w:hAnsiTheme="majorHAnsi" w:cs="Tahoma"/>
          <w:sz w:val="22"/>
          <w:szCs w:val="22"/>
        </w:rPr>
        <w:t xml:space="preserve"> offer</w:t>
      </w:r>
      <w:r w:rsidR="00AC7178" w:rsidRPr="0024633D">
        <w:rPr>
          <w:rFonts w:asciiTheme="majorHAnsi" w:hAnsiTheme="majorHAnsi" w:cs="Tahoma"/>
          <w:sz w:val="22"/>
          <w:szCs w:val="22"/>
        </w:rPr>
        <w:t xml:space="preserve"> activities such as swimming </w:t>
      </w:r>
      <w:r w:rsidR="00357CE2" w:rsidRPr="0024633D">
        <w:rPr>
          <w:rFonts w:asciiTheme="majorHAnsi" w:hAnsiTheme="majorHAnsi" w:cs="Tahoma"/>
          <w:sz w:val="22"/>
          <w:szCs w:val="22"/>
        </w:rPr>
        <w:t>c</w:t>
      </w:r>
      <w:r w:rsidR="00B84E18" w:rsidRPr="0024633D">
        <w:rPr>
          <w:rFonts w:asciiTheme="majorHAnsi" w:hAnsiTheme="majorHAnsi" w:cs="Tahoma"/>
          <w:sz w:val="22"/>
          <w:szCs w:val="22"/>
        </w:rPr>
        <w:t>lasses, swim/</w:t>
      </w:r>
      <w:r w:rsidR="00357CE2" w:rsidRPr="0024633D">
        <w:rPr>
          <w:rFonts w:asciiTheme="majorHAnsi" w:hAnsiTheme="majorHAnsi" w:cs="Tahoma"/>
          <w:sz w:val="22"/>
          <w:szCs w:val="22"/>
        </w:rPr>
        <w:t>dive teams and</w:t>
      </w:r>
      <w:r w:rsidR="00AC7178" w:rsidRPr="0024633D">
        <w:rPr>
          <w:rFonts w:asciiTheme="majorHAnsi" w:hAnsiTheme="majorHAnsi" w:cs="Tahoma"/>
          <w:sz w:val="22"/>
          <w:szCs w:val="22"/>
        </w:rPr>
        <w:t xml:space="preserve"> other</w:t>
      </w:r>
      <w:r w:rsidR="00357CE2" w:rsidRPr="0024633D">
        <w:rPr>
          <w:rFonts w:asciiTheme="majorHAnsi" w:hAnsiTheme="majorHAnsi" w:cs="Tahoma"/>
          <w:sz w:val="22"/>
          <w:szCs w:val="22"/>
        </w:rPr>
        <w:t xml:space="preserve"> pool events. </w:t>
      </w:r>
    </w:p>
    <w:p w:rsidR="009230A3" w:rsidRPr="0024633D" w:rsidRDefault="009230A3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color w:val="737373"/>
          <w:sz w:val="21"/>
          <w:szCs w:val="21"/>
        </w:rPr>
      </w:pPr>
    </w:p>
    <w:p w:rsidR="009230A3" w:rsidRPr="0024633D" w:rsidRDefault="009230A3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</w:pPr>
      <w:r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Bromley Neighborhood</w:t>
      </w:r>
    </w:p>
    <w:p w:rsidR="009230A3" w:rsidRPr="0024633D" w:rsidRDefault="00B84E18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While not an official part of OHMHA, we are connected to the Bromley neighborhood and its activities. They help hold a Thurston 5K Run, Halloween Parade, and more.</w:t>
      </w:r>
    </w:p>
    <w:p w:rsidR="00D6396A" w:rsidRPr="0024633D" w:rsidRDefault="00357CE2" w:rsidP="0024633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br w:type="column"/>
      </w:r>
      <w:r w:rsidR="00B84E18" w:rsidRPr="0024633D">
        <w:rPr>
          <w:rFonts w:asciiTheme="majorHAnsi" w:hAnsiTheme="majorHAnsi" w:cs="Actor-Regular"/>
          <w:b/>
          <w:color w:val="595959" w:themeColor="text1" w:themeTint="A6"/>
          <w:sz w:val="28"/>
          <w:szCs w:val="28"/>
        </w:rPr>
        <w:t>STAY CONNECTED</w:t>
      </w:r>
    </w:p>
    <w:p w:rsidR="009230A3" w:rsidRPr="0024633D" w:rsidRDefault="009230A3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We encourage you to join the following emai</w:t>
      </w:r>
      <w:r w:rsidR="008251FB">
        <w:rPr>
          <w:rFonts w:asciiTheme="majorHAnsi" w:hAnsiTheme="majorHAnsi" w:cs="Tahoma"/>
          <w:sz w:val="22"/>
          <w:szCs w:val="22"/>
        </w:rPr>
        <w:t>l lists and social media groups to receive</w:t>
      </w:r>
      <w:r w:rsidRPr="0024633D">
        <w:rPr>
          <w:rFonts w:asciiTheme="majorHAnsi" w:hAnsiTheme="majorHAnsi" w:cs="Tahoma"/>
          <w:sz w:val="22"/>
          <w:szCs w:val="22"/>
        </w:rPr>
        <w:t xml:space="preserve"> updates and notifications</w:t>
      </w:r>
      <w:r w:rsidR="008251FB">
        <w:rPr>
          <w:rFonts w:asciiTheme="majorHAnsi" w:hAnsiTheme="majorHAnsi" w:cs="Tahoma"/>
          <w:sz w:val="22"/>
          <w:szCs w:val="22"/>
        </w:rPr>
        <w:t xml:space="preserve"> on events and activities</w:t>
      </w:r>
      <w:r w:rsidRPr="0024633D">
        <w:rPr>
          <w:rFonts w:asciiTheme="majorHAnsi" w:hAnsiTheme="majorHAnsi" w:cs="Tahoma"/>
          <w:sz w:val="22"/>
          <w:szCs w:val="22"/>
        </w:rPr>
        <w:t>.</w:t>
      </w:r>
    </w:p>
    <w:p w:rsidR="009230A3" w:rsidRPr="0024633D" w:rsidRDefault="009230A3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</w:p>
    <w:p w:rsidR="00D6396A" w:rsidRPr="0024633D" w:rsidRDefault="00EE5FEC" w:rsidP="0024633D">
      <w:pPr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b/>
          <w:sz w:val="22"/>
          <w:szCs w:val="22"/>
        </w:rPr>
        <w:t>Website: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  <w:hyperlink r:id="rId8" w:history="1">
        <w:r w:rsidR="00D6396A" w:rsidRPr="0024633D">
          <w:rPr>
            <w:rFonts w:asciiTheme="majorHAnsi" w:hAnsiTheme="majorHAnsi"/>
            <w:sz w:val="22"/>
            <w:szCs w:val="22"/>
          </w:rPr>
          <w:t>www.ohmha.org</w:t>
        </w:r>
      </w:hyperlink>
    </w:p>
    <w:p w:rsidR="00D6396A" w:rsidRPr="0024633D" w:rsidRDefault="00D6396A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</w:p>
    <w:p w:rsidR="00D6396A" w:rsidRPr="0024633D" w:rsidRDefault="00EE5FEC" w:rsidP="0024633D">
      <w:pPr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b/>
          <w:sz w:val="22"/>
          <w:szCs w:val="22"/>
        </w:rPr>
        <w:t>Newsletter:</w:t>
      </w:r>
      <w:r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A76655" w:rsidRPr="0024633D">
        <w:rPr>
          <w:rFonts w:asciiTheme="majorHAnsi" w:hAnsiTheme="majorHAnsi" w:cs="Tahoma"/>
          <w:sz w:val="22"/>
          <w:szCs w:val="22"/>
        </w:rPr>
        <w:t>Our newsletter</w:t>
      </w:r>
      <w:r w:rsidR="00D6396A"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A76655" w:rsidRPr="0024633D">
        <w:rPr>
          <w:rFonts w:asciiTheme="majorHAnsi" w:hAnsiTheme="majorHAnsi" w:cs="Tahoma"/>
          <w:sz w:val="22"/>
          <w:szCs w:val="22"/>
        </w:rPr>
        <w:t>is</w:t>
      </w:r>
      <w:r w:rsidR="00D6396A" w:rsidRPr="0024633D">
        <w:rPr>
          <w:rFonts w:asciiTheme="majorHAnsi" w:hAnsiTheme="majorHAnsi" w:cs="Tahoma"/>
          <w:sz w:val="22"/>
          <w:szCs w:val="22"/>
        </w:rPr>
        <w:t xml:space="preserve"> distributed in February, May and September. Past newsletters are available on our website.</w:t>
      </w:r>
    </w:p>
    <w:p w:rsidR="00D6396A" w:rsidRPr="0024633D" w:rsidRDefault="00D6396A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</w:p>
    <w:p w:rsidR="00D6396A" w:rsidRPr="0024633D" w:rsidRDefault="00BD51D1" w:rsidP="0024633D">
      <w:pPr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b/>
          <w:sz w:val="22"/>
          <w:szCs w:val="22"/>
        </w:rPr>
        <w:t xml:space="preserve">OHMHA </w:t>
      </w:r>
      <w:r w:rsidR="00EE5FEC" w:rsidRPr="0024633D">
        <w:rPr>
          <w:rFonts w:asciiTheme="majorHAnsi" w:hAnsiTheme="majorHAnsi" w:cs="Tahoma"/>
          <w:b/>
          <w:sz w:val="22"/>
          <w:szCs w:val="22"/>
        </w:rPr>
        <w:t>Email List:</w:t>
      </w:r>
      <w:r w:rsidR="00EE5FEC"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D6396A" w:rsidRPr="0024633D">
        <w:rPr>
          <w:rFonts w:asciiTheme="majorHAnsi" w:hAnsiTheme="majorHAnsi" w:cs="Tahoma"/>
          <w:sz w:val="22"/>
          <w:szCs w:val="22"/>
        </w:rPr>
        <w:t xml:space="preserve">To join, contact </w:t>
      </w:r>
      <w:r w:rsidR="00746D4F">
        <w:rPr>
          <w:rFonts w:asciiTheme="majorHAnsi" w:hAnsiTheme="majorHAnsi" w:cs="Tahoma"/>
          <w:sz w:val="22"/>
          <w:szCs w:val="22"/>
        </w:rPr>
        <w:t>Nadine Wong</w:t>
      </w:r>
      <w:r w:rsidR="00D6396A"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AC7178" w:rsidRPr="0024633D">
        <w:rPr>
          <w:rFonts w:asciiTheme="majorHAnsi" w:hAnsiTheme="majorHAnsi" w:cs="Tahoma"/>
          <w:sz w:val="22"/>
          <w:szCs w:val="22"/>
        </w:rPr>
        <w:t xml:space="preserve">at </w:t>
      </w:r>
      <w:r w:rsidR="00746D4F">
        <w:rPr>
          <w:rFonts w:asciiTheme="majorHAnsi" w:hAnsiTheme="majorHAnsi" w:cs="Tahoma"/>
          <w:sz w:val="22"/>
          <w:szCs w:val="22"/>
        </w:rPr>
        <w:t>nadinewong</w:t>
      </w:r>
      <w:r w:rsidR="00D6396A" w:rsidRPr="0024633D">
        <w:rPr>
          <w:rFonts w:asciiTheme="majorHAnsi" w:hAnsiTheme="majorHAnsi" w:cs="Tahoma"/>
          <w:sz w:val="22"/>
          <w:szCs w:val="22"/>
        </w:rPr>
        <w:t>@gmail.com</w:t>
      </w:r>
      <w:r w:rsidR="00AC7178" w:rsidRPr="0024633D">
        <w:rPr>
          <w:rFonts w:asciiTheme="majorHAnsi" w:hAnsiTheme="majorHAnsi" w:cs="Tahoma"/>
          <w:sz w:val="22"/>
          <w:szCs w:val="22"/>
        </w:rPr>
        <w:t>.</w:t>
      </w:r>
    </w:p>
    <w:p w:rsidR="009230A3" w:rsidRPr="0024633D" w:rsidRDefault="009230A3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</w:p>
    <w:p w:rsidR="00D6396A" w:rsidRPr="0024633D" w:rsidRDefault="00BD51D1" w:rsidP="0024633D">
      <w:pPr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b/>
          <w:sz w:val="22"/>
          <w:szCs w:val="22"/>
        </w:rPr>
        <w:t>N</w:t>
      </w:r>
      <w:r w:rsidR="00A76655" w:rsidRPr="0024633D">
        <w:rPr>
          <w:rFonts w:asciiTheme="majorHAnsi" w:hAnsiTheme="majorHAnsi" w:cs="Tahoma"/>
          <w:b/>
          <w:sz w:val="22"/>
          <w:szCs w:val="22"/>
        </w:rPr>
        <w:t>eighborhood Watch L</w:t>
      </w:r>
      <w:r w:rsidR="00D6396A" w:rsidRPr="0024633D">
        <w:rPr>
          <w:rFonts w:asciiTheme="majorHAnsi" w:hAnsiTheme="majorHAnsi" w:cs="Tahoma"/>
          <w:b/>
          <w:sz w:val="22"/>
          <w:szCs w:val="22"/>
        </w:rPr>
        <w:t>ist</w:t>
      </w:r>
      <w:r w:rsidRPr="0024633D">
        <w:rPr>
          <w:rFonts w:asciiTheme="majorHAnsi" w:hAnsiTheme="majorHAnsi" w:cs="Tahoma"/>
          <w:b/>
          <w:sz w:val="22"/>
          <w:szCs w:val="22"/>
        </w:rPr>
        <w:t xml:space="preserve">:  </w:t>
      </w:r>
      <w:r w:rsidRPr="0024633D">
        <w:rPr>
          <w:rFonts w:asciiTheme="majorHAnsi" w:hAnsiTheme="majorHAnsi" w:cs="Tahoma"/>
          <w:sz w:val="22"/>
          <w:szCs w:val="22"/>
        </w:rPr>
        <w:t xml:space="preserve">To join, </w:t>
      </w:r>
      <w:r w:rsidR="00D6396A" w:rsidRPr="0024633D">
        <w:rPr>
          <w:rFonts w:asciiTheme="majorHAnsi" w:hAnsiTheme="majorHAnsi" w:cs="Tahoma"/>
          <w:sz w:val="22"/>
          <w:szCs w:val="22"/>
        </w:rPr>
        <w:t xml:space="preserve">contact Greg Jagst </w:t>
      </w:r>
      <w:r w:rsidR="00AC7178" w:rsidRPr="0024633D">
        <w:rPr>
          <w:rFonts w:asciiTheme="majorHAnsi" w:hAnsiTheme="majorHAnsi" w:cs="Tahoma"/>
          <w:sz w:val="22"/>
          <w:szCs w:val="22"/>
        </w:rPr>
        <w:t xml:space="preserve">at </w:t>
      </w:r>
      <w:r w:rsidR="00D6396A" w:rsidRPr="0024633D">
        <w:rPr>
          <w:rFonts w:asciiTheme="majorHAnsi" w:hAnsiTheme="majorHAnsi" w:cs="Tahoma"/>
          <w:sz w:val="22"/>
          <w:szCs w:val="22"/>
        </w:rPr>
        <w:t>gjagst@gmail.com</w:t>
      </w:r>
      <w:r w:rsidR="00A76655" w:rsidRPr="0024633D">
        <w:rPr>
          <w:rFonts w:asciiTheme="majorHAnsi" w:hAnsiTheme="majorHAnsi" w:cs="Tahoma"/>
          <w:sz w:val="22"/>
          <w:szCs w:val="22"/>
        </w:rPr>
        <w:t>.</w:t>
      </w:r>
      <w:r w:rsidR="00D6396A" w:rsidRPr="0024633D">
        <w:rPr>
          <w:rFonts w:asciiTheme="majorHAnsi" w:hAnsiTheme="majorHAnsi" w:cs="Tahoma"/>
          <w:sz w:val="22"/>
          <w:szCs w:val="22"/>
        </w:rPr>
        <w:t xml:space="preserve"> </w:t>
      </w:r>
    </w:p>
    <w:p w:rsidR="00D6396A" w:rsidRPr="0024633D" w:rsidRDefault="00D6396A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</w:p>
    <w:p w:rsidR="00431952" w:rsidRPr="0024633D" w:rsidRDefault="00EE5FEC" w:rsidP="0024633D">
      <w:pPr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b/>
          <w:sz w:val="22"/>
          <w:szCs w:val="22"/>
        </w:rPr>
        <w:t xml:space="preserve">Social Media: </w:t>
      </w:r>
      <w:r w:rsidR="00431952" w:rsidRPr="0024633D">
        <w:rPr>
          <w:rFonts w:asciiTheme="majorHAnsi" w:hAnsiTheme="majorHAnsi" w:cs="Tahoma"/>
          <w:sz w:val="22"/>
          <w:szCs w:val="22"/>
        </w:rPr>
        <w:t>F</w:t>
      </w:r>
      <w:r w:rsidR="009230A3" w:rsidRPr="0024633D">
        <w:rPr>
          <w:rFonts w:asciiTheme="majorHAnsi" w:hAnsiTheme="majorHAnsi" w:cs="Tahoma"/>
          <w:sz w:val="22"/>
          <w:szCs w:val="22"/>
        </w:rPr>
        <w:t xml:space="preserve">ind </w:t>
      </w:r>
      <w:r w:rsidR="00357CE2" w:rsidRPr="0024633D">
        <w:rPr>
          <w:rFonts w:asciiTheme="majorHAnsi" w:hAnsiTheme="majorHAnsi" w:cs="Tahoma"/>
          <w:sz w:val="22"/>
          <w:szCs w:val="22"/>
        </w:rPr>
        <w:t>our groups</w:t>
      </w:r>
      <w:r w:rsidR="009230A3" w:rsidRPr="0024633D">
        <w:rPr>
          <w:rFonts w:asciiTheme="majorHAnsi" w:hAnsiTheme="majorHAnsi" w:cs="Tahoma"/>
          <w:sz w:val="22"/>
          <w:szCs w:val="22"/>
        </w:rPr>
        <w:t xml:space="preserve"> on Facebook </w:t>
      </w:r>
      <w:r w:rsidR="00357CE2" w:rsidRPr="0024633D">
        <w:rPr>
          <w:rFonts w:asciiTheme="majorHAnsi" w:hAnsiTheme="majorHAnsi" w:cs="Tahoma"/>
          <w:sz w:val="22"/>
          <w:szCs w:val="22"/>
        </w:rPr>
        <w:t xml:space="preserve">by searching for </w:t>
      </w:r>
      <w:r w:rsidR="00D6396A" w:rsidRPr="0024633D">
        <w:rPr>
          <w:rFonts w:asciiTheme="majorHAnsi" w:hAnsiTheme="majorHAnsi" w:cs="Tahoma"/>
          <w:sz w:val="22"/>
          <w:szCs w:val="22"/>
        </w:rPr>
        <w:t>OHMHA</w:t>
      </w:r>
      <w:r w:rsidR="00431952" w:rsidRPr="0024633D">
        <w:rPr>
          <w:rFonts w:asciiTheme="majorHAnsi" w:hAnsiTheme="majorHAnsi" w:cs="Tahoma"/>
          <w:sz w:val="22"/>
          <w:szCs w:val="22"/>
        </w:rPr>
        <w:t>, OHAC,</w:t>
      </w:r>
      <w:r w:rsidR="00357CE2" w:rsidRPr="0024633D">
        <w:rPr>
          <w:rFonts w:asciiTheme="majorHAnsi" w:hAnsiTheme="majorHAnsi" w:cs="Tahoma"/>
          <w:sz w:val="22"/>
          <w:szCs w:val="22"/>
        </w:rPr>
        <w:t xml:space="preserve"> Bromley Buzz,</w:t>
      </w:r>
      <w:r w:rsidR="00431952" w:rsidRPr="0024633D">
        <w:rPr>
          <w:rFonts w:asciiTheme="majorHAnsi" w:hAnsiTheme="majorHAnsi" w:cs="Tahoma"/>
          <w:sz w:val="22"/>
          <w:szCs w:val="22"/>
        </w:rPr>
        <w:t xml:space="preserve"> TNC</w:t>
      </w:r>
      <w:r w:rsidR="009230A3" w:rsidRPr="0024633D">
        <w:rPr>
          <w:rFonts w:asciiTheme="majorHAnsi" w:hAnsiTheme="majorHAnsi" w:cs="Tahoma"/>
          <w:sz w:val="22"/>
          <w:szCs w:val="22"/>
        </w:rPr>
        <w:t>, and A2 On The NorthSide</w:t>
      </w:r>
      <w:r w:rsidR="00746D4F">
        <w:rPr>
          <w:rFonts w:asciiTheme="majorHAnsi" w:hAnsiTheme="majorHAnsi" w:cs="Tahoma"/>
          <w:sz w:val="22"/>
          <w:szCs w:val="22"/>
        </w:rPr>
        <w:t xml:space="preserve"> and for Maplewood on </w:t>
      </w:r>
      <w:r w:rsidR="00746D4F" w:rsidRPr="0024633D">
        <w:rPr>
          <w:rFonts w:asciiTheme="majorHAnsi" w:hAnsiTheme="majorHAnsi" w:cs="Tahoma"/>
          <w:sz w:val="22"/>
          <w:szCs w:val="22"/>
        </w:rPr>
        <w:t>NextDoor</w:t>
      </w:r>
      <w:r w:rsidR="00AC7178" w:rsidRPr="0024633D">
        <w:rPr>
          <w:rFonts w:asciiTheme="majorHAnsi" w:hAnsiTheme="majorHAnsi" w:cs="Tahoma"/>
          <w:sz w:val="22"/>
          <w:szCs w:val="22"/>
        </w:rPr>
        <w:t>.</w:t>
      </w:r>
    </w:p>
    <w:p w:rsidR="00D6396A" w:rsidRPr="0024633D" w:rsidRDefault="00D6396A" w:rsidP="0024633D">
      <w:pPr>
        <w:spacing w:after="0"/>
        <w:ind w:firstLine="360"/>
        <w:rPr>
          <w:rFonts w:asciiTheme="majorHAnsi" w:hAnsiTheme="majorHAnsi" w:cs="Tahoma"/>
          <w:sz w:val="22"/>
          <w:szCs w:val="22"/>
        </w:rPr>
      </w:pPr>
    </w:p>
    <w:p w:rsidR="00D6396A" w:rsidRPr="0024633D" w:rsidRDefault="00D6396A" w:rsidP="0024633D">
      <w:pPr>
        <w:spacing w:after="0"/>
        <w:rPr>
          <w:rFonts w:asciiTheme="majorHAnsi" w:hAnsiTheme="majorHAnsi" w:cs="Tahoma"/>
          <w:sz w:val="22"/>
          <w:szCs w:val="22"/>
        </w:rPr>
      </w:pPr>
      <w:r w:rsidRPr="0024633D">
        <w:rPr>
          <w:rFonts w:asciiTheme="majorHAnsi" w:hAnsiTheme="majorHAnsi" w:cs="Tahoma"/>
          <w:sz w:val="22"/>
          <w:szCs w:val="22"/>
        </w:rPr>
        <w:t>For any additional questions, contact</w:t>
      </w:r>
      <w:r w:rsidR="00357CE2" w:rsidRPr="0024633D">
        <w:rPr>
          <w:rFonts w:asciiTheme="majorHAnsi" w:hAnsiTheme="majorHAnsi" w:cs="Tahoma"/>
          <w:sz w:val="22"/>
          <w:szCs w:val="22"/>
        </w:rPr>
        <w:t xml:space="preserve"> </w:t>
      </w:r>
      <w:r w:rsidR="00A76655" w:rsidRPr="0024633D">
        <w:rPr>
          <w:rFonts w:asciiTheme="majorHAnsi" w:hAnsiTheme="majorHAnsi" w:cs="Tahoma"/>
          <w:sz w:val="22"/>
          <w:szCs w:val="22"/>
        </w:rPr>
        <w:t xml:space="preserve">the OHMHA </w:t>
      </w:r>
      <w:r w:rsidR="004F744C" w:rsidRPr="0024633D">
        <w:rPr>
          <w:rFonts w:asciiTheme="majorHAnsi" w:hAnsiTheme="majorHAnsi" w:cs="Tahoma"/>
          <w:sz w:val="22"/>
          <w:szCs w:val="22"/>
        </w:rPr>
        <w:t xml:space="preserve">board </w:t>
      </w:r>
      <w:r w:rsidR="00746D4F">
        <w:rPr>
          <w:rFonts w:asciiTheme="majorHAnsi" w:hAnsiTheme="majorHAnsi" w:cs="Tahoma"/>
          <w:sz w:val="22"/>
          <w:szCs w:val="22"/>
        </w:rPr>
        <w:t>at ohmha.board@gmail.com</w:t>
      </w:r>
      <w:r w:rsidR="00046B47">
        <w:rPr>
          <w:rFonts w:asciiTheme="majorHAnsi" w:hAnsiTheme="majorHAnsi" w:cs="Tahoma"/>
          <w:sz w:val="22"/>
          <w:szCs w:val="22"/>
        </w:rPr>
        <w:t>.</w:t>
      </w:r>
    </w:p>
    <w:sectPr w:rsidR="00D6396A" w:rsidRPr="0024633D" w:rsidSect="008C25C7">
      <w:type w:val="continuous"/>
      <w:pgSz w:w="12240" w:h="15840"/>
      <w:pgMar w:top="1008" w:right="1008" w:bottom="1008" w:left="1008" w:gutter="0"/>
      <w:cols w:num="3" w:space="4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cto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915216"/>
    <w:rsid w:val="00006035"/>
    <w:rsid w:val="00046B47"/>
    <w:rsid w:val="001E7E85"/>
    <w:rsid w:val="0024633D"/>
    <w:rsid w:val="00312708"/>
    <w:rsid w:val="00357CE2"/>
    <w:rsid w:val="00431952"/>
    <w:rsid w:val="004F744C"/>
    <w:rsid w:val="00551C18"/>
    <w:rsid w:val="00746D4F"/>
    <w:rsid w:val="007A508C"/>
    <w:rsid w:val="007B1BE5"/>
    <w:rsid w:val="007F248F"/>
    <w:rsid w:val="008251FB"/>
    <w:rsid w:val="008970CE"/>
    <w:rsid w:val="008C25C7"/>
    <w:rsid w:val="00915216"/>
    <w:rsid w:val="009230A3"/>
    <w:rsid w:val="00A469E5"/>
    <w:rsid w:val="00A76655"/>
    <w:rsid w:val="00AB5383"/>
    <w:rsid w:val="00AC2D41"/>
    <w:rsid w:val="00AC7178"/>
    <w:rsid w:val="00B461AD"/>
    <w:rsid w:val="00B84E18"/>
    <w:rsid w:val="00BB624F"/>
    <w:rsid w:val="00BD51D1"/>
    <w:rsid w:val="00D0008C"/>
    <w:rsid w:val="00D2169F"/>
    <w:rsid w:val="00D6396A"/>
    <w:rsid w:val="00D70EE8"/>
    <w:rsid w:val="00DA021B"/>
    <w:rsid w:val="00EE5FEC"/>
    <w:rsid w:val="00F4568D"/>
    <w:rsid w:val="00FE0BA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15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2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Westphal@a2gov.org" TargetMode="External"/><Relationship Id="rId6" Type="http://schemas.openxmlformats.org/officeDocument/2006/relationships/hyperlink" Target="http://www.thurstonnaturecenter.org" TargetMode="External"/><Relationship Id="rId7" Type="http://schemas.openxmlformats.org/officeDocument/2006/relationships/hyperlink" Target="http://www.ohacpool.org" TargetMode="External"/><Relationship Id="rId8" Type="http://schemas.openxmlformats.org/officeDocument/2006/relationships/hyperlink" Target="http://www.ohmh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Wong</dc:creator>
  <cp:keywords/>
  <dc:description/>
  <cp:lastModifiedBy>Renton</cp:lastModifiedBy>
  <cp:revision>3</cp:revision>
  <cp:lastPrinted>2016-05-03T15:46:00Z</cp:lastPrinted>
  <dcterms:created xsi:type="dcterms:W3CDTF">2017-05-08T14:11:00Z</dcterms:created>
  <dcterms:modified xsi:type="dcterms:W3CDTF">2017-05-26T19:25:00Z</dcterms:modified>
</cp:coreProperties>
</file>